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EF" w:rsidRDefault="00FA47EF" w:rsidP="00FA47EF"/>
    <w:p w:rsidR="00FA47EF" w:rsidRDefault="00FA47EF" w:rsidP="00FA47EF">
      <w:pPr>
        <w:jc w:val="center"/>
      </w:pPr>
    </w:p>
    <w:p w:rsidR="00C1730B" w:rsidRDefault="00C1730B" w:rsidP="00C173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30B" w:rsidRPr="0047043B" w:rsidRDefault="00C1730B" w:rsidP="00C173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C1730B" w:rsidRPr="0047043B" w:rsidRDefault="00C1730B" w:rsidP="00C17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C1730B" w:rsidRPr="0047043B" w:rsidRDefault="00C1730B" w:rsidP="00C1730B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C1730B" w:rsidRPr="0047043B" w:rsidRDefault="00C1730B" w:rsidP="00C173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61ECE">
        <w:rPr>
          <w:rFonts w:ascii="Times New Roman" w:hAnsi="Times New Roman" w:cs="Times New Roman"/>
          <w:u w:val="single"/>
        </w:rPr>
        <w:t>évfolyam</w:t>
      </w:r>
      <w:r w:rsidRPr="0047043B">
        <w:rPr>
          <w:rFonts w:ascii="Times New Roman" w:hAnsi="Times New Roman" w:cs="Times New Roman"/>
        </w:rPr>
        <w:t>/osztály számára,</w:t>
      </w:r>
    </w:p>
    <w:p w:rsidR="00C1730B" w:rsidRPr="0047043B" w:rsidRDefault="00C1730B" w:rsidP="00C1730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1 </w:t>
      </w:r>
      <w:r w:rsidRPr="0047043B">
        <w:rPr>
          <w:rFonts w:ascii="Times New Roman" w:hAnsi="Times New Roman" w:cs="Times New Roman"/>
        </w:rPr>
        <w:t>órára,</w:t>
      </w:r>
    </w:p>
    <w:p w:rsidR="00C1730B" w:rsidRPr="0047043B" w:rsidRDefault="00C1730B" w:rsidP="00C173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Pusztai László: A Katolikus Egyház istentisztelete – Liturgikus alapismeretek című </w:t>
      </w:r>
      <w:r w:rsidRPr="0047043B">
        <w:rPr>
          <w:rFonts w:ascii="Times New Roman" w:hAnsi="Times New Roman" w:cs="Times New Roman"/>
        </w:rPr>
        <w:t>hittankönyvhöz,</w:t>
      </w:r>
    </w:p>
    <w:p w:rsidR="00C1730B" w:rsidRPr="0047043B" w:rsidRDefault="00C1730B" w:rsidP="00C1730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2016/2017-es </w:t>
      </w:r>
      <w:r w:rsidRPr="0047043B">
        <w:rPr>
          <w:rFonts w:ascii="Times New Roman" w:hAnsi="Times New Roman" w:cs="Times New Roman"/>
        </w:rPr>
        <w:t>tanévre</w:t>
      </w:r>
    </w:p>
    <w:p w:rsidR="00C1730B" w:rsidRPr="0047043B" w:rsidRDefault="00C1730B" w:rsidP="00C1730B">
      <w:pPr>
        <w:jc w:val="center"/>
        <w:rPr>
          <w:rFonts w:ascii="Times New Roman" w:hAnsi="Times New Roman" w:cs="Times New Roman"/>
        </w:rPr>
      </w:pPr>
    </w:p>
    <w:p w:rsidR="00C1730B" w:rsidRPr="0047043B" w:rsidRDefault="00C1730B" w:rsidP="00C1730B">
      <w:pPr>
        <w:rPr>
          <w:rFonts w:ascii="Times New Roman" w:hAnsi="Times New Roman" w:cs="Times New Roman"/>
        </w:rPr>
      </w:pPr>
    </w:p>
    <w:p w:rsidR="00C1730B" w:rsidRPr="0047043B" w:rsidRDefault="00C1730B" w:rsidP="00C1730B">
      <w:pPr>
        <w:rPr>
          <w:rFonts w:ascii="Times New Roman" w:hAnsi="Times New Roman" w:cs="Times New Roman"/>
        </w:rPr>
      </w:pPr>
    </w:p>
    <w:p w:rsidR="00C1730B" w:rsidRPr="0047043B" w:rsidRDefault="00C1730B" w:rsidP="00C1730B">
      <w:pPr>
        <w:rPr>
          <w:rFonts w:ascii="Times New Roman" w:hAnsi="Times New Roman" w:cs="Times New Roman"/>
        </w:rPr>
      </w:pPr>
    </w:p>
    <w:p w:rsidR="00C1730B" w:rsidRPr="0047043B" w:rsidRDefault="00C1730B" w:rsidP="00C1730B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C1730B" w:rsidRPr="0047043B" w:rsidRDefault="00C1730B" w:rsidP="00C1730B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C1730B" w:rsidRPr="0047043B" w:rsidRDefault="00C1730B" w:rsidP="00C1730B">
      <w:pPr>
        <w:jc w:val="right"/>
        <w:rPr>
          <w:rFonts w:ascii="Times New Roman" w:hAnsi="Times New Roman" w:cs="Times New Roman"/>
        </w:rPr>
      </w:pPr>
    </w:p>
    <w:p w:rsidR="00C1730B" w:rsidRDefault="00C1730B" w:rsidP="00C1730B">
      <w:pPr>
        <w:rPr>
          <w:rFonts w:ascii="Times New Roman" w:hAnsi="Times New Roman" w:cs="Times New Roman"/>
        </w:rPr>
      </w:pPr>
    </w:p>
    <w:p w:rsidR="00C1730B" w:rsidRPr="0047043B" w:rsidRDefault="00C1730B" w:rsidP="00C1730B">
      <w:pPr>
        <w:rPr>
          <w:rFonts w:ascii="Times New Roman" w:hAnsi="Times New Roman" w:cs="Times New Roman"/>
        </w:rPr>
      </w:pPr>
    </w:p>
    <w:p w:rsidR="00C1730B" w:rsidRDefault="00C1730B" w:rsidP="00C1730B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Liturgikus alapfogalmak megtanítása.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ünneplés fontosságára való rámutatás.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templom, mint liturgikus tér bemutatása.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liturgikus edények, ruhák, színek, szimbólumok tartalommal megtöltése.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egyházi év rendjének elsajátíttatása.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szentségek és azok kiszolgáltatásának módja.</w:t>
      </w:r>
    </w:p>
    <w:p w:rsidR="00C1730B" w:rsidRPr="00020C4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Húsvéti ünnepkör liturgiájának megtanítása. 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Mária tisztelethez tartozó liturgikus ünnepek megtanítása.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szentek tiszteletéhez tartozó liturgikus rend megismertetése.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Különféle </w:t>
      </w:r>
      <w:proofErr w:type="spellStart"/>
      <w:r>
        <w:rPr>
          <w:rFonts w:ascii="Times New Roman" w:hAnsi="Times New Roman" w:cs="Times New Roman"/>
        </w:rPr>
        <w:t>szentelmények</w:t>
      </w:r>
      <w:proofErr w:type="spellEnd"/>
      <w:r>
        <w:rPr>
          <w:rFonts w:ascii="Times New Roman" w:hAnsi="Times New Roman" w:cs="Times New Roman"/>
        </w:rPr>
        <w:t xml:space="preserve"> és áldások, illetve azok hatásának bemutatása.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Értsd a liturgikus rendhez tartozó fogalmak jelentését!</w:t>
      </w:r>
    </w:p>
    <w:p w:rsidR="00C1730B" w:rsidRDefault="00C1730B" w:rsidP="00C173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Ismerd a szentségeket és a kiszolgáltatásukhoz tartozó liturgiákat!</w:t>
      </w:r>
    </w:p>
    <w:p w:rsidR="00C1730B" w:rsidRDefault="00C1730B" w:rsidP="00C1730B">
      <w:pPr>
        <w:pStyle w:val="Listaszerbekezds"/>
        <w:ind w:left="2484"/>
        <w:rPr>
          <w:rFonts w:ascii="Times New Roman" w:hAnsi="Times New Roman" w:cs="Times New Roman"/>
        </w:rPr>
      </w:pPr>
    </w:p>
    <w:p w:rsidR="00C1730B" w:rsidRPr="0047043B" w:rsidRDefault="00C1730B" w:rsidP="00C1730B">
      <w:pPr>
        <w:rPr>
          <w:rFonts w:ascii="Times New Roman" w:hAnsi="Times New Roman" w:cs="Times New Roman"/>
        </w:rPr>
      </w:pPr>
    </w:p>
    <w:p w:rsidR="00C1730B" w:rsidRDefault="00C1730B" w:rsidP="00C1730B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C1730B" w:rsidRDefault="00C1730B" w:rsidP="00C173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Ünnepi lélekkel élj a világban!</w:t>
      </w:r>
    </w:p>
    <w:p w:rsidR="00C1730B" w:rsidRDefault="00C1730B" w:rsidP="00C173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Tekintsd „otthonodnak” a templomot!</w:t>
      </w:r>
    </w:p>
    <w:p w:rsidR="00C1730B" w:rsidRDefault="00C1730B" w:rsidP="00C173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Figyelj a téged körülvevő jelképekre!</w:t>
      </w:r>
    </w:p>
    <w:p w:rsidR="00C1730B" w:rsidRDefault="00C1730B" w:rsidP="00C173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Tudatosan élj az egyházi évben!</w:t>
      </w:r>
    </w:p>
    <w:p w:rsidR="00C1730B" w:rsidRDefault="00C1730B" w:rsidP="00C173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Tudatosan éld meg a Húsvét misztériumát!</w:t>
      </w:r>
    </w:p>
    <w:p w:rsidR="00C1730B" w:rsidRDefault="00C1730B" w:rsidP="00C173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Ünnepeld Máriát, mint Megváltód édesanyját!</w:t>
      </w:r>
    </w:p>
    <w:p w:rsidR="00C1730B" w:rsidRDefault="00C1730B" w:rsidP="00C173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szentek példaképe járjon előtted!</w:t>
      </w:r>
    </w:p>
    <w:p w:rsidR="00C1730B" w:rsidRDefault="00C1730B" w:rsidP="00C173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szentelmények</w:t>
      </w:r>
      <w:proofErr w:type="spellEnd"/>
      <w:r>
        <w:rPr>
          <w:rFonts w:ascii="Times New Roman" w:hAnsi="Times New Roman" w:cs="Times New Roman"/>
        </w:rPr>
        <w:t xml:space="preserve"> és áldások segítsenek utadon!</w:t>
      </w:r>
    </w:p>
    <w:p w:rsidR="00C1730B" w:rsidRPr="0004772F" w:rsidRDefault="00C1730B" w:rsidP="00C1730B">
      <w:pPr>
        <w:pStyle w:val="Listaszerbekezds"/>
        <w:ind w:left="2484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9"/>
        <w:gridCol w:w="1671"/>
        <w:gridCol w:w="3019"/>
        <w:gridCol w:w="2181"/>
        <w:gridCol w:w="2148"/>
        <w:gridCol w:w="1660"/>
        <w:gridCol w:w="1406"/>
      </w:tblGrid>
      <w:tr w:rsidR="00C1730B" w:rsidTr="009C035A">
        <w:tc>
          <w:tcPr>
            <w:tcW w:w="1016" w:type="dxa"/>
          </w:tcPr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C1730B" w:rsidRPr="0047043B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C1730B" w:rsidRPr="0047043B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C1730B" w:rsidRPr="0047043B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47043B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3B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Miért járunk templomba?</w:t>
            </w:r>
          </w:p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liturgikus ünneplés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helyes templomi viselkedés és a liturgikus testtartások jelentésének elsajátíttatása.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Add meg a kellő tiszteletet viselkedéseddel is!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Az ószövetségi nép nagy ünnepei</w:t>
            </w:r>
          </w:p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Jézus a jeruzsálemi Templomban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zsidó ünnepek és hagyományok illetve azok Jézus életében való megnyilvánulásának bemutatása.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hagyományok közösségbe kapcsolnak. Légy aktív részese a közösségednek!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Az ősegyház liturgiája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Alapvető liturgikus szövegek bemutatása, a liturgikus szolgálattevők és feladataik megismertetése.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Szívesen vállalj te is feladatot a különféle liturgikus cselekményekben!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Ünnepek a családban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 Az egyházi ünnepek családban való helyének bemutatása.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Ünnepelj örömmel és szívesen szeretteid körében!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Közösségi ünnepeink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Az ünnep nagyobb közösségben való megélésének lehetőségei.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Légy aktív részese közösséged ünnepeinek!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Mindenszentek</w:t>
            </w:r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templom Isten háza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A templomok kialakulásának története. A </w:t>
            </w:r>
            <w:proofErr w:type="gramStart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templom belső</w:t>
            </w:r>
            <w:proofErr w:type="gramEnd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 felépítésének megtanítása.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Érezd magad otthon a templomban!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10.31-11.04.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Különböző stílusú templomok</w:t>
            </w:r>
          </w:p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Egyéb szent helyek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Építészeti sajátságok a különböző korokban. temető, kápolna, mint szent hely bemutatása. 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Tisztelettel viselkedj a templomban és a szent helyeken!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9" w:type="dxa"/>
          </w:tcPr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C1730B" w:rsidRPr="00DC67AA" w:rsidRDefault="00C1730B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C1730B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evangelium" w:history="1">
              <w:proofErr w:type="spellStart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C1730B" w:rsidRPr="00DC67AA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19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liturgikus fölszerelések</w:t>
            </w:r>
          </w:p>
        </w:tc>
        <w:tc>
          <w:tcPr>
            <w:tcW w:w="2181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A liturgikus edények, ruhák, jelképek jelentéseinek, használatának megtanítása. </w:t>
            </w:r>
          </w:p>
        </w:tc>
        <w:tc>
          <w:tcPr>
            <w:tcW w:w="2148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Értsd, amit szimbólumokban látsz a liturgiákon.</w:t>
            </w:r>
          </w:p>
        </w:tc>
        <w:tc>
          <w:tcPr>
            <w:tcW w:w="1660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1730B" w:rsidRPr="00DC67AA" w:rsidRDefault="00C1730B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Mt24,37-44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Mindennapjaink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Az egyházi év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Az egyházi év, különös tekintettel az advent bemutatása. Az ima és a böjt jelentőségének megértetése. 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Tudatosan készülj a Megváltó születésére!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Az egyházi művészet és az egyházi zene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7AA">
              <w:rPr>
                <w:rFonts w:ascii="Times New Roman" w:hAnsi="Times New Roman" w:cs="Times New Roman"/>
                <w:sz w:val="18"/>
                <w:szCs w:val="18"/>
              </w:rPr>
              <w:t>A művészet és a zene, mint Isten iránti hódolatunk kifejezésének eszköze.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Emeld közel lelkedet az Úrhoz!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Rendszerezd a tudásodat! Légy alapos!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Jn1,1-18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Karácsonyi ünnepi óra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Jézus születéséhez tartozó tudás felelevenítése.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Készíts szívedben helyet a Megváltó számára!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Szűz Mária és a szentek ünnepei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Szűz Mária fő ünnepei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Isten Szűz Máriát választotta, hogy gyermeke anyja legyen. A főbb Mária ünnepek és tartalmuk megtanítása.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Szeresd Máriát! Köszöntsd Őt ünnepein!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szentségekről általában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(A szentségek - III/1. lecke)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szentségekre vonatkozó alapismeretek megtanítása.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Törekedj a rendszeres szentségi életre!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beavatás szentségei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keresztség, a bérmálás és az eukarisztiaszentségének bemutatása.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Gyakran vedd magadhoz Krisztus testét az eukarisztiában! 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gyógyulás szentségei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bűnbocsánat és a betegek kenete szentségének bemutatása.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Szedd rendbe lelkedet!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közösség szolgálatának szentségei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Az egyházi rend és a házasság szentségének bemutatása.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Tudatosan dönts és döntésedben légy elkötelezett!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Szentelmények</w:t>
            </w:r>
            <w:proofErr w:type="spellEnd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, áldások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A szenteltvíz „hatásának” megtanítása, a gyertyaszentelés és a </w:t>
            </w:r>
            <w:proofErr w:type="spellStart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Balázsáldás</w:t>
            </w:r>
            <w:proofErr w:type="spellEnd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 bemutatása.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18"/>
                <w:szCs w:val="18"/>
              </w:rPr>
              <w:t xml:space="preserve">Fogadd szívedbe a kegyelmeket, amelyekkel a </w:t>
            </w:r>
            <w:proofErr w:type="spellStart"/>
            <w:r w:rsidRPr="00DC67AA">
              <w:rPr>
                <w:rFonts w:ascii="Times New Roman" w:hAnsi="Times New Roman" w:cs="Times New Roman"/>
                <w:sz w:val="18"/>
                <w:szCs w:val="18"/>
              </w:rPr>
              <w:t>szentelményeken</w:t>
            </w:r>
            <w:proofErr w:type="spellEnd"/>
            <w:r w:rsidRPr="00DC67AA">
              <w:rPr>
                <w:rFonts w:ascii="Times New Roman" w:hAnsi="Times New Roman" w:cs="Times New Roman"/>
                <w:sz w:val="18"/>
                <w:szCs w:val="18"/>
              </w:rPr>
              <w:t xml:space="preserve"> keresztül Isten megajándékoz téged</w:t>
            </w: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Egyéb szertartások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A litánia, </w:t>
            </w:r>
            <w:proofErr w:type="spellStart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rózsafűzér</w:t>
            </w:r>
            <w:proofErr w:type="spellEnd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, keresztút, körmenetek és a temetés szertartásának megismertetése. 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Értő lélekkel végy részt az egyház szertartásain!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Hamvazószerda és a keresztút.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Jézus a te bűneid miatt is szenvedett. Vállalj lemondást te is!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4,1-11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Nagyböjt- virágvasárnap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Virágvasárnap liturgiájával kapcsolatos dolgok megtanítása.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Dicsőítsd az Urat!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Nagycsütörtök 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A szentmise 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 xml:space="preserve">Nagycsütörtök liturgiájának és a szentmise fogalmának megtanítása 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Légy hálás az Eukarisztiáért!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szentmise szerkezete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szentmise részeinek megtanítása.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Rendszeresen végy részt a szentmisén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Nagybőjt-nagypéntek</w:t>
            </w:r>
            <w:proofErr w:type="spellEnd"/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Nagypéntek liturgiájának megtanítása.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Krisztus meghalt érted. Bánd meg bűneidet!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Szentatya által meghatározott tematikus év számára fenntartott óra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DC67AA" w:rsidRPr="00F2710E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húsvéti misztérium ünneplése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nagyszombati liturgia elemeinek megtanítása.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Húsvét az egyház legnagyobb ünnepe. Örülj megváltottságodnak!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Húsvéti ünnepi óra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feltámadás örömének megtapasztaltatása.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feltámadás örömét vidd az emberek közé!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10,1-10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Szűz Mária egyéb ünnepei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Mária ünnepek átismétlése és újabbak megismertetése.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Ragaszkodj Máriához, égi édesanyánkhoz!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Jézus befejezte földi küldetését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Urunk mennybemenetele és Pünkösd ünnepének megismertetése.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Szentlélek kiáradt az egész földkerekségre. Figyelj rá!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Évközi időszak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Egyéb nagyobb ünnepek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Fontosabb ünnepeink kiemelés, jelentésük megtanítása.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Mindig találj alkalmat az ünneplésre!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9D33AC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28,16-20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Összefoglalás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DC67AA" w:rsidRPr="009D33AC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rendszerző áttekintése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tanév folyamán tanultak rendszerbe foglalása.</w:t>
            </w:r>
          </w:p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Számonkérés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tanultak megerősítő ellenőrzése.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Adj számot tudásodról!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  <w:tr w:rsidR="00DC67AA" w:rsidRPr="00DC67AA" w:rsidTr="009C035A">
        <w:tc>
          <w:tcPr>
            <w:tcW w:w="1016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9" w:type="dxa"/>
          </w:tcPr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DC67AA" w:rsidRPr="00DC67AA" w:rsidRDefault="00DC67AA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E3E1B" w:rsidRDefault="00DC67AA" w:rsidP="00A8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FE3E1B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19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A hála lelkületének megtapasztaltatás</w:t>
            </w:r>
          </w:p>
        </w:tc>
        <w:tc>
          <w:tcPr>
            <w:tcW w:w="2148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AA">
              <w:rPr>
                <w:rFonts w:ascii="Times New Roman" w:hAnsi="Times New Roman" w:cs="Times New Roman"/>
                <w:sz w:val="20"/>
                <w:szCs w:val="20"/>
              </w:rPr>
              <w:t>Nyáron se feledkezz meg Istenről!</w:t>
            </w:r>
          </w:p>
        </w:tc>
        <w:tc>
          <w:tcPr>
            <w:tcW w:w="1660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C67AA" w:rsidRPr="00DC67AA" w:rsidRDefault="00DC67AA" w:rsidP="009C035A">
            <w:pPr>
              <w:rPr>
                <w:rFonts w:ascii="Times New Roman" w:hAnsi="Times New Roman" w:cs="Times New Roman"/>
              </w:rPr>
            </w:pPr>
          </w:p>
        </w:tc>
      </w:tr>
    </w:tbl>
    <w:p w:rsidR="00C1730B" w:rsidRPr="00DC67AA" w:rsidRDefault="00C1730B" w:rsidP="00C1730B">
      <w:pPr>
        <w:rPr>
          <w:rFonts w:ascii="Times New Roman" w:hAnsi="Times New Roman" w:cs="Times New Roman"/>
        </w:rPr>
      </w:pPr>
      <w:bookmarkStart w:id="0" w:name="_GoBack"/>
      <w:bookmarkEnd w:id="0"/>
    </w:p>
    <w:p w:rsidR="00C1730B" w:rsidRPr="00DC67AA" w:rsidRDefault="00C1730B" w:rsidP="00C1730B">
      <w:pPr>
        <w:rPr>
          <w:rFonts w:ascii="Times New Roman" w:hAnsi="Times New Roman" w:cs="Times New Roman"/>
          <w:sz w:val="20"/>
          <w:szCs w:val="20"/>
        </w:rPr>
      </w:pPr>
      <w:r w:rsidRPr="00DC67AA">
        <w:rPr>
          <w:rFonts w:ascii="Times New Roman" w:hAnsi="Times New Roman" w:cs="Times New Roman"/>
          <w:sz w:val="20"/>
          <w:szCs w:val="20"/>
        </w:rPr>
        <w:t>Kelt:</w:t>
      </w:r>
    </w:p>
    <w:p w:rsidR="00C1730B" w:rsidRPr="00DC67AA" w:rsidRDefault="00C1730B" w:rsidP="00C1730B">
      <w:pPr>
        <w:rPr>
          <w:rFonts w:ascii="Times New Roman" w:hAnsi="Times New Roman" w:cs="Times New Roman"/>
          <w:sz w:val="20"/>
          <w:szCs w:val="20"/>
        </w:rPr>
      </w:pP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  <w:r w:rsidRPr="00DC67AA">
        <w:rPr>
          <w:rFonts w:ascii="Times New Roman" w:hAnsi="Times New Roman" w:cs="Times New Roman"/>
          <w:sz w:val="20"/>
          <w:szCs w:val="20"/>
        </w:rPr>
        <w:tab/>
      </w:r>
    </w:p>
    <w:p w:rsidR="00C1730B" w:rsidRPr="00DC67AA" w:rsidRDefault="00C1730B" w:rsidP="00C1730B">
      <w:pPr>
        <w:rPr>
          <w:rFonts w:ascii="Times New Roman" w:hAnsi="Times New Roman" w:cs="Times New Roman"/>
          <w:sz w:val="20"/>
          <w:szCs w:val="20"/>
        </w:rPr>
      </w:pPr>
    </w:p>
    <w:p w:rsidR="00C1730B" w:rsidRDefault="00C1730B" w:rsidP="00C1730B">
      <w:pPr>
        <w:rPr>
          <w:rFonts w:ascii="Times New Roman" w:hAnsi="Times New Roman" w:cs="Times New Roman"/>
          <w:sz w:val="20"/>
          <w:szCs w:val="20"/>
        </w:rPr>
      </w:pPr>
    </w:p>
    <w:p w:rsidR="00C1730B" w:rsidRDefault="00C1730B" w:rsidP="00C1730B">
      <w:pPr>
        <w:rPr>
          <w:rFonts w:ascii="Times New Roman" w:hAnsi="Times New Roman" w:cs="Times New Roman"/>
          <w:sz w:val="20"/>
          <w:szCs w:val="20"/>
        </w:rPr>
      </w:pPr>
    </w:p>
    <w:p w:rsidR="00C1730B" w:rsidRPr="00B5022A" w:rsidRDefault="00C1730B" w:rsidP="00C1730B">
      <w:pPr>
        <w:ind w:left="8496" w:firstLine="708"/>
        <w:jc w:val="center"/>
        <w:rPr>
          <w:rFonts w:ascii="Times New Roman" w:hAnsi="Times New Roman" w:cs="Times New Roman"/>
        </w:rPr>
      </w:pPr>
      <w:proofErr w:type="gramStart"/>
      <w:r w:rsidRPr="003E0C84">
        <w:rPr>
          <w:rFonts w:ascii="Times New Roman" w:hAnsi="Times New Roman" w:cs="Times New Roman"/>
          <w:sz w:val="20"/>
          <w:szCs w:val="20"/>
        </w:rPr>
        <w:t>hitoktató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C1730B" w:rsidRDefault="00C1730B" w:rsidP="00C1730B">
      <w:pPr>
        <w:jc w:val="center"/>
      </w:pPr>
    </w:p>
    <w:p w:rsidR="000C404B" w:rsidRPr="00B5022A" w:rsidRDefault="000C404B" w:rsidP="00FA47EF">
      <w:pPr>
        <w:rPr>
          <w:rFonts w:ascii="Times New Roman" w:hAnsi="Times New Roman" w:cs="Times New Roman"/>
        </w:rPr>
      </w:pPr>
    </w:p>
    <w:sectPr w:rsidR="000C404B" w:rsidRPr="00B5022A" w:rsidSect="00FA4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975"/>
    <w:multiLevelType w:val="hybridMultilevel"/>
    <w:tmpl w:val="8E827CA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F61010F"/>
    <w:multiLevelType w:val="hybridMultilevel"/>
    <w:tmpl w:val="8C5E8CD4"/>
    <w:lvl w:ilvl="0" w:tplc="040E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BD253AF"/>
    <w:multiLevelType w:val="hybridMultilevel"/>
    <w:tmpl w:val="46FEDE44"/>
    <w:lvl w:ilvl="0" w:tplc="040E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F1F7D9A"/>
    <w:multiLevelType w:val="hybridMultilevel"/>
    <w:tmpl w:val="94F400DA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F"/>
    <w:rsid w:val="00020C4B"/>
    <w:rsid w:val="000978FA"/>
    <w:rsid w:val="000B75FD"/>
    <w:rsid w:val="000C404B"/>
    <w:rsid w:val="00187102"/>
    <w:rsid w:val="001C0202"/>
    <w:rsid w:val="002F2547"/>
    <w:rsid w:val="003722AC"/>
    <w:rsid w:val="003D11FB"/>
    <w:rsid w:val="00444935"/>
    <w:rsid w:val="0047043B"/>
    <w:rsid w:val="0057708D"/>
    <w:rsid w:val="005F3ACB"/>
    <w:rsid w:val="00721551"/>
    <w:rsid w:val="00727955"/>
    <w:rsid w:val="007314EE"/>
    <w:rsid w:val="007A59CB"/>
    <w:rsid w:val="008232AD"/>
    <w:rsid w:val="009374D7"/>
    <w:rsid w:val="009D348E"/>
    <w:rsid w:val="00AB0D1C"/>
    <w:rsid w:val="00B5022A"/>
    <w:rsid w:val="00C1730B"/>
    <w:rsid w:val="00CA72BD"/>
    <w:rsid w:val="00CE409B"/>
    <w:rsid w:val="00D02C6C"/>
    <w:rsid w:val="00DA6DBD"/>
    <w:rsid w:val="00DC67AA"/>
    <w:rsid w:val="00E846E4"/>
    <w:rsid w:val="00EC1CE7"/>
    <w:rsid w:val="00F61ECE"/>
    <w:rsid w:val="00FA47EF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3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2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3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5022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2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1" TargetMode="External"/><Relationship Id="rId13" Type="http://schemas.openxmlformats.org/officeDocument/2006/relationships/hyperlink" Target="http://igenaptar.katolikus.hu/nap/?holnap=2016-10-16" TargetMode="External"/><Relationship Id="rId18" Type="http://schemas.openxmlformats.org/officeDocument/2006/relationships/hyperlink" Target="http://igenaptar.katolikus.hu/nap/?holnap=2016-11-20" TargetMode="External"/><Relationship Id="rId3" Type="http://schemas.openxmlformats.org/officeDocument/2006/relationships/styles" Target="styles.xml"/><Relationship Id="rId7" Type="http://schemas.openxmlformats.org/officeDocument/2006/relationships/hyperlink" Target="http://igenaptar.katolikus.hu/nap/?holnap=2016-09-04" TargetMode="External"/><Relationship Id="rId12" Type="http://schemas.openxmlformats.org/officeDocument/2006/relationships/hyperlink" Target="http://igenaptar.katolikus.hu/nap/?holnap=2016-10-09" TargetMode="External"/><Relationship Id="rId17" Type="http://schemas.openxmlformats.org/officeDocument/2006/relationships/hyperlink" Target="http://igenaptar.katolikus.hu/nap/?holnap=2016-11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genaptar.katolikus.hu/nap/?holnap=2016-11-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enaptar.katolikus.hu/nap/?holnap=2016-10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genaptar.katolikus.hu/nap/?holnap=2016-10-30" TargetMode="External"/><Relationship Id="rId10" Type="http://schemas.openxmlformats.org/officeDocument/2006/relationships/hyperlink" Target="http://igenaptar.katolikus.hu/nap/?holnap=2016-09-2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genaptar.katolikus.hu/nap/?holnap=2016-09-18" TargetMode="External"/><Relationship Id="rId14" Type="http://schemas.openxmlformats.org/officeDocument/2006/relationships/hyperlink" Target="http://igenaptar.katolikus.hu/nap/?holnap=2016-10-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0405-0A71-4D18-A5FE-1BCE601D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1229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21</cp:revision>
  <dcterms:created xsi:type="dcterms:W3CDTF">2016-05-02T09:04:00Z</dcterms:created>
  <dcterms:modified xsi:type="dcterms:W3CDTF">2016-09-12T10:15:00Z</dcterms:modified>
</cp:coreProperties>
</file>